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03" w:rsidRDefault="002E5A03">
      <w:r>
        <w:t>Beoordeling PO migratie:</w:t>
      </w:r>
      <w:bookmarkStart w:id="0" w:name="_GoBack"/>
      <w:bookmarkEnd w:id="0"/>
    </w:p>
    <w:p w:rsidR="002E5A03" w:rsidRDefault="002E5A03"/>
    <w:p w:rsidR="002E5A03" w:rsidRDefault="002E5A03"/>
    <w:p w:rsidR="002E5A03" w:rsidRDefault="006C7344" w:rsidP="006C7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9.9pt;margin-top:2.45pt;width:0;height:290.25pt;z-index:251659264" o:connectortype="straight"/>
        </w:pict>
      </w:r>
      <w:r>
        <w:rPr>
          <w:noProof/>
          <w:lang w:eastAsia="nl-NL"/>
        </w:rPr>
        <w:pict>
          <v:shape id="_x0000_s1026" type="#_x0000_t32" style="position:absolute;margin-left:214.15pt;margin-top:2.45pt;width:0;height:290.25pt;z-index:251658240" o:connectortype="straight"/>
        </w:pict>
      </w:r>
      <w:r w:rsidR="002E5A03">
        <w:t>Verslag:</w:t>
      </w:r>
    </w:p>
    <w:p w:rsidR="002E5A03" w:rsidRDefault="002E5A03" w:rsidP="006C7344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Uiterlijk</w:t>
      </w:r>
    </w:p>
    <w:p w:rsidR="002E5A03" w:rsidRDefault="002E5A03" w:rsidP="006C7344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Inhoudsopgave</w:t>
      </w:r>
    </w:p>
    <w:p w:rsidR="002E5A03" w:rsidRDefault="002E5A03" w:rsidP="006C7344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Inleiding</w:t>
      </w:r>
    </w:p>
    <w:p w:rsidR="002E5A03" w:rsidRDefault="002E5A03" w:rsidP="006C7344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Conclusie</w:t>
      </w:r>
    </w:p>
    <w:p w:rsidR="002E5A03" w:rsidRDefault="002E5A03" w:rsidP="006C7344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Evaluatie</w:t>
      </w:r>
    </w:p>
    <w:p w:rsidR="002E5A03" w:rsidRDefault="002E5A03" w:rsidP="006C7344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Bronnen</w:t>
      </w:r>
    </w:p>
    <w:p w:rsidR="002E5A03" w:rsidRDefault="002E5A03" w:rsidP="006C7344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Kaartgebruik</w:t>
      </w:r>
    </w:p>
    <w:p w:rsidR="002E5A03" w:rsidRDefault="002E5A03" w:rsidP="006C7344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hoofdstukindeling</w:t>
      </w:r>
    </w:p>
    <w:p w:rsidR="002E5A03" w:rsidRDefault="002E5A03" w:rsidP="006C7344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2E5A03" w:rsidRDefault="002E5A03" w:rsidP="006C7344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2E5A03" w:rsidRDefault="002E5A03" w:rsidP="006C7344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</w:pPr>
      <w:r>
        <w:t>Inhoud:</w:t>
      </w:r>
    </w:p>
    <w:p w:rsidR="002E5A03" w:rsidRDefault="002E5A03" w:rsidP="006C7344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Tabel met landen</w:t>
      </w:r>
    </w:p>
    <w:p w:rsidR="002E5A03" w:rsidRDefault="002E5A03" w:rsidP="006C7344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Fysisch geografische kenmerken</w:t>
      </w:r>
    </w:p>
    <w:p w:rsidR="002E5A03" w:rsidRDefault="002E5A03" w:rsidP="006C7344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Verhaal</w:t>
      </w:r>
    </w:p>
    <w:p w:rsidR="002E5A03" w:rsidRDefault="002E5A03" w:rsidP="006C7344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Hoofdvraag, deelvragen</w:t>
      </w:r>
    </w:p>
    <w:p w:rsidR="002E5A03" w:rsidRDefault="002E5A03" w:rsidP="006C7344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Inhoud</w:t>
      </w:r>
    </w:p>
    <w:p w:rsidR="002E5A03" w:rsidRDefault="002E5A03" w:rsidP="002E5A03"/>
    <w:p w:rsidR="002E5A03" w:rsidRDefault="002E5A03" w:rsidP="002E5A03">
      <w:r>
        <w:t>Verslag 50 % en inhoud 50%</w:t>
      </w:r>
    </w:p>
    <w:sectPr w:rsidR="002E5A03" w:rsidSect="002E5A0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9AA"/>
    <w:multiLevelType w:val="hybridMultilevel"/>
    <w:tmpl w:val="81D0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2035A"/>
    <w:multiLevelType w:val="hybridMultilevel"/>
    <w:tmpl w:val="7472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E5A03"/>
    <w:rsid w:val="002E5A03"/>
    <w:rsid w:val="006C73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23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5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6DF5BFD0</Template>
  <TotalTime>28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Tirion Muziekcentrum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ict</cp:lastModifiedBy>
  <cp:revision>2</cp:revision>
  <cp:lastPrinted>2015-02-04T12:23:00Z</cp:lastPrinted>
  <dcterms:created xsi:type="dcterms:W3CDTF">2013-01-30T15:49:00Z</dcterms:created>
  <dcterms:modified xsi:type="dcterms:W3CDTF">2015-02-04T12:36:00Z</dcterms:modified>
</cp:coreProperties>
</file>